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1F7DD4" w14:textId="77777777" w:rsidR="00F84151" w:rsidRDefault="00F84151" w:rsidP="00F84151">
      <w:pPr>
        <w:bidi/>
      </w:pPr>
    </w:p>
    <w:tbl>
      <w:tblPr>
        <w:bidiVisual/>
        <w:tblW w:w="14796" w:type="dxa"/>
        <w:tblLayout w:type="fixed"/>
        <w:tblCellMar>
          <w:top w:w="14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1328"/>
        <w:gridCol w:w="1061"/>
        <w:gridCol w:w="943"/>
        <w:gridCol w:w="944"/>
        <w:gridCol w:w="1080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</w:tblGrid>
      <w:tr w:rsidR="0053646F" w14:paraId="2DCDC65B" w14:textId="77777777" w:rsidTr="0053646F">
        <w:trPr>
          <w:trHeight w:val="20"/>
          <w:tblHeader/>
        </w:trPr>
        <w:tc>
          <w:tcPr>
            <w:tcW w:w="13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5807F98" w14:textId="77777777" w:rsidR="0053646F" w:rsidRPr="0038519B" w:rsidRDefault="0053646F" w:rsidP="006568F5">
            <w:pPr>
              <w:pStyle w:val="TableHeading"/>
              <w:bidi/>
              <w:rPr>
                <w:sz w:val="18"/>
                <w:szCs w:val="18"/>
              </w:rPr>
            </w:pPr>
            <w:r w:rsidRPr="0038519B">
              <w:rPr>
                <w:sz w:val="18"/>
                <w:szCs w:val="18"/>
                <w:rtl/>
                <w:lang w:eastAsia="ar"/>
              </w:rPr>
              <w:t>نوع المشكلة</w:t>
            </w: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DABC0D6" w14:textId="77777777" w:rsidR="0053646F" w:rsidRPr="0038519B" w:rsidRDefault="0053646F" w:rsidP="006568F5">
            <w:pPr>
              <w:pStyle w:val="TableHeading"/>
              <w:bidi/>
              <w:rPr>
                <w:sz w:val="18"/>
                <w:szCs w:val="18"/>
              </w:rPr>
            </w:pPr>
            <w:r w:rsidRPr="0038519B">
              <w:rPr>
                <w:sz w:val="18"/>
                <w:szCs w:val="18"/>
                <w:rtl/>
                <w:lang w:eastAsia="ar"/>
              </w:rPr>
              <w:t>مستوى الشدة</w:t>
            </w:r>
          </w:p>
        </w:tc>
        <w:tc>
          <w:tcPr>
            <w:tcW w:w="12407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5111AAAE" w14:textId="77777777" w:rsidR="0053646F" w:rsidRPr="0038519B" w:rsidRDefault="0053646F" w:rsidP="006568F5">
            <w:pPr>
              <w:pStyle w:val="TableHeading"/>
              <w:bidi/>
              <w:rPr>
                <w:sz w:val="18"/>
                <w:szCs w:val="18"/>
              </w:rPr>
            </w:pPr>
            <w:r w:rsidRPr="0038519B">
              <w:rPr>
                <w:sz w:val="18"/>
                <w:szCs w:val="18"/>
                <w:rtl/>
                <w:lang w:eastAsia="ar"/>
              </w:rPr>
              <w:t xml:space="preserve">المعالجة </w:t>
            </w:r>
          </w:p>
        </w:tc>
      </w:tr>
      <w:tr w:rsidR="0053646F" w14:paraId="5C8902EB" w14:textId="77777777" w:rsidTr="0053646F">
        <w:trPr>
          <w:trHeight w:val="20"/>
          <w:tblHeader/>
        </w:trPr>
        <w:tc>
          <w:tcPr>
            <w:tcW w:w="13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A3F4F2D" w14:textId="77777777" w:rsidR="0053646F" w:rsidRPr="0038519B" w:rsidRDefault="0053646F" w:rsidP="006568F5">
            <w:pPr>
              <w:pStyle w:val="TableHeading"/>
              <w:bidi/>
              <w:rPr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9CD3B13" w14:textId="77777777" w:rsidR="0053646F" w:rsidRPr="0038519B" w:rsidRDefault="0053646F" w:rsidP="006568F5">
            <w:pPr>
              <w:pStyle w:val="TableHeading"/>
              <w:bidi/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51603DEA" w14:textId="2B0CEC49" w:rsidR="0053646F" w:rsidRPr="0038519B" w:rsidRDefault="000C7C1B" w:rsidP="006568F5">
            <w:pPr>
              <w:pStyle w:val="TableHeading"/>
              <w:bidi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  <w:lang w:eastAsia="ar"/>
              </w:rPr>
              <w:t>ترقيع عميق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74341724" w14:textId="05042742" w:rsidR="0053646F" w:rsidRPr="0038519B" w:rsidRDefault="000C7C1B" w:rsidP="006568F5">
            <w:pPr>
              <w:pStyle w:val="TableHeading"/>
              <w:bidi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  <w:lang w:eastAsia="ar"/>
              </w:rPr>
              <w:t>تعبئة الشقوق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0D68B7D1" w14:textId="77777777" w:rsidR="0053646F" w:rsidRPr="0038519B" w:rsidRDefault="0053646F" w:rsidP="006568F5">
            <w:pPr>
              <w:pStyle w:val="TableHeading"/>
              <w:bidi/>
              <w:rPr>
                <w:sz w:val="18"/>
                <w:szCs w:val="18"/>
              </w:rPr>
            </w:pPr>
            <w:r w:rsidRPr="0038519B">
              <w:rPr>
                <w:sz w:val="18"/>
                <w:szCs w:val="18"/>
                <w:rtl/>
                <w:lang w:eastAsia="ar"/>
              </w:rPr>
              <w:t>النشر والعزل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05608A98" w14:textId="77777777" w:rsidR="0053646F" w:rsidRPr="0038519B" w:rsidRDefault="0053646F" w:rsidP="006568F5">
            <w:pPr>
              <w:pStyle w:val="TableHeading"/>
              <w:bidi/>
              <w:rPr>
                <w:sz w:val="18"/>
                <w:szCs w:val="18"/>
              </w:rPr>
            </w:pPr>
            <w:r w:rsidRPr="0038519B">
              <w:rPr>
                <w:sz w:val="18"/>
                <w:szCs w:val="18"/>
                <w:rtl/>
                <w:lang w:eastAsia="ar"/>
              </w:rPr>
              <w:t>الحفر والعزل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63B1AF80" w14:textId="77777777" w:rsidR="0053646F" w:rsidRPr="0038519B" w:rsidRDefault="0053646F" w:rsidP="006568F5">
            <w:pPr>
              <w:pStyle w:val="TableHeading"/>
              <w:bidi/>
              <w:rPr>
                <w:sz w:val="18"/>
                <w:szCs w:val="18"/>
              </w:rPr>
            </w:pPr>
            <w:r w:rsidRPr="0038519B">
              <w:rPr>
                <w:sz w:val="18"/>
                <w:szCs w:val="18"/>
                <w:rtl/>
                <w:lang w:eastAsia="ar"/>
              </w:rPr>
              <w:t>ملء التشققات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32A6A9E0" w14:textId="5AA4DAD8" w:rsidR="0053646F" w:rsidRPr="0038519B" w:rsidRDefault="000C7C1B" w:rsidP="006568F5">
            <w:pPr>
              <w:pStyle w:val="TableHeading"/>
              <w:bidi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  <w:lang w:eastAsia="ar"/>
              </w:rPr>
              <w:t>اعادة انشاء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3ECFD130" w14:textId="77777777" w:rsidR="0053646F" w:rsidRPr="0038519B" w:rsidRDefault="0053646F" w:rsidP="006568F5">
            <w:pPr>
              <w:pStyle w:val="TableHeading"/>
              <w:bidi/>
              <w:rPr>
                <w:sz w:val="18"/>
                <w:szCs w:val="18"/>
              </w:rPr>
            </w:pPr>
            <w:r w:rsidRPr="0038519B">
              <w:rPr>
                <w:sz w:val="18"/>
                <w:szCs w:val="18"/>
                <w:rtl/>
                <w:lang w:eastAsia="ar"/>
              </w:rPr>
              <w:t>عزل الرقائق أو طلاء عازل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4598FDF9" w14:textId="77777777" w:rsidR="0053646F" w:rsidRPr="0038519B" w:rsidRDefault="0053646F" w:rsidP="006568F5">
            <w:pPr>
              <w:pStyle w:val="TableHeading"/>
              <w:bidi/>
              <w:rPr>
                <w:sz w:val="18"/>
                <w:szCs w:val="18"/>
              </w:rPr>
            </w:pPr>
            <w:r w:rsidRPr="0038519B">
              <w:rPr>
                <w:sz w:val="18"/>
                <w:szCs w:val="18"/>
                <w:rtl/>
                <w:lang w:eastAsia="ar"/>
              </w:rPr>
              <w:t>طبقة رفيعة من مزيج ساخن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195403A4" w14:textId="77777777" w:rsidR="0053646F" w:rsidRPr="0038519B" w:rsidRDefault="0053646F" w:rsidP="006568F5">
            <w:pPr>
              <w:pStyle w:val="TableHeading"/>
              <w:bidi/>
              <w:rPr>
                <w:sz w:val="18"/>
                <w:szCs w:val="18"/>
              </w:rPr>
            </w:pPr>
            <w:r w:rsidRPr="0038519B">
              <w:rPr>
                <w:sz w:val="18"/>
                <w:szCs w:val="18"/>
                <w:rtl/>
                <w:lang w:eastAsia="ar"/>
              </w:rPr>
              <w:t>عزل ضبابي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471C574F" w14:textId="77777777" w:rsidR="0053646F" w:rsidRPr="0038519B" w:rsidRDefault="0053646F" w:rsidP="006568F5">
            <w:pPr>
              <w:pStyle w:val="TableHeading"/>
              <w:bidi/>
              <w:rPr>
                <w:sz w:val="18"/>
                <w:szCs w:val="18"/>
              </w:rPr>
            </w:pPr>
            <w:r w:rsidRPr="0038519B">
              <w:rPr>
                <w:sz w:val="18"/>
                <w:szCs w:val="18"/>
                <w:rtl/>
                <w:lang w:eastAsia="ar"/>
              </w:rPr>
              <w:t>طلاء عازل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254E5C66" w14:textId="77777777" w:rsidR="0053646F" w:rsidRPr="0038519B" w:rsidRDefault="0053646F" w:rsidP="006568F5">
            <w:pPr>
              <w:pStyle w:val="TableHeading"/>
              <w:bidi/>
              <w:rPr>
                <w:sz w:val="18"/>
                <w:szCs w:val="18"/>
              </w:rPr>
            </w:pPr>
            <w:r w:rsidRPr="0038519B">
              <w:rPr>
                <w:sz w:val="18"/>
                <w:szCs w:val="18"/>
                <w:rtl/>
                <w:lang w:eastAsia="ar"/>
              </w:rPr>
              <w:t>عزل مزدوج الرقاقات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4A3B81B5" w14:textId="5EA27497" w:rsidR="0053646F" w:rsidRPr="0038519B" w:rsidRDefault="000C7C1B" w:rsidP="006568F5">
            <w:pPr>
              <w:pStyle w:val="TableHeading"/>
              <w:bidi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  <w:lang w:eastAsia="ar"/>
              </w:rPr>
              <w:t>ملاط اسفلتي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67EBCF9F" w14:textId="77777777" w:rsidR="0053646F" w:rsidRPr="0038519B" w:rsidRDefault="0053646F" w:rsidP="006568F5">
            <w:pPr>
              <w:pStyle w:val="TableHeading"/>
              <w:bidi/>
              <w:rPr>
                <w:sz w:val="18"/>
                <w:szCs w:val="18"/>
              </w:rPr>
            </w:pPr>
            <w:r w:rsidRPr="0038519B">
              <w:rPr>
                <w:sz w:val="18"/>
                <w:szCs w:val="18"/>
                <w:rtl/>
                <w:lang w:eastAsia="ar"/>
              </w:rPr>
              <w:t>التعبيد الدقيق</w:t>
            </w:r>
          </w:p>
        </w:tc>
      </w:tr>
      <w:tr w:rsidR="0053646F" w14:paraId="7D20EB8D" w14:textId="77777777" w:rsidTr="0053646F">
        <w:trPr>
          <w:trHeight w:val="290"/>
        </w:trPr>
        <w:tc>
          <w:tcPr>
            <w:tcW w:w="13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1CA64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التشققات</w:t>
            </w:r>
            <w:r>
              <w:rPr>
                <w:rFonts w:ascii="Times New Roman"/>
                <w:rtl/>
                <w:lang w:eastAsia="ar"/>
              </w:rPr>
              <w:t xml:space="preserve">: </w:t>
            </w:r>
            <w:r>
              <w:rPr>
                <w:rtl/>
                <w:lang w:eastAsia="ar"/>
              </w:rPr>
              <w:t>التمساحية أو الإجهاد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E09B6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منخفضة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1C76B79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A72F16C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6A4AEB9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6CFDE08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F857ED1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F5F14AE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DA941AF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149B4C2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13A85CAF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3CF84FC2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1D18A96F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628C6A3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55947B5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</w:tr>
      <w:tr w:rsidR="0053646F" w14:paraId="7FA847FE" w14:textId="77777777" w:rsidTr="0053646F">
        <w:trPr>
          <w:trHeight w:val="290"/>
        </w:trPr>
        <w:tc>
          <w:tcPr>
            <w:tcW w:w="13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989B7" w14:textId="77777777" w:rsidR="0053646F" w:rsidRDefault="0053646F" w:rsidP="006568F5">
            <w:pPr>
              <w:pStyle w:val="TableText"/>
              <w:bidi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5174E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متوسطة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BFC05D8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E7908A1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44D0E8A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1B3375F6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0413031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FE288C3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30A58D30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A263716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71C403B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1D8C6DD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451E54D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4D68CB8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5E14F34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</w:tr>
      <w:tr w:rsidR="0053646F" w14:paraId="09B1DF2F" w14:textId="77777777" w:rsidTr="0053646F">
        <w:trPr>
          <w:trHeight w:val="300"/>
        </w:trPr>
        <w:tc>
          <w:tcPr>
            <w:tcW w:w="13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ECDC3" w14:textId="77777777" w:rsidR="0053646F" w:rsidRDefault="0053646F" w:rsidP="006568F5">
            <w:pPr>
              <w:pStyle w:val="TableText"/>
              <w:bidi/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F88A0A8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مرتفعة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37883FBF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01025FD4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5322E889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7D3FA32A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0D636DEF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3A7D1E0D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6CF6A359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4CE58A3D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1CF51836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01AE7F20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1E4FA83F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70F64683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FC0754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</w:tr>
      <w:tr w:rsidR="0053646F" w14:paraId="3A164A31" w14:textId="77777777" w:rsidTr="0053646F">
        <w:trPr>
          <w:trHeight w:val="290"/>
        </w:trPr>
        <w:tc>
          <w:tcPr>
            <w:tcW w:w="13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BD45C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التشققات</w:t>
            </w:r>
            <w:r>
              <w:rPr>
                <w:rFonts w:ascii="Times New Roman"/>
                <w:rtl/>
                <w:lang w:eastAsia="ar"/>
              </w:rPr>
              <w:t xml:space="preserve">: </w:t>
            </w:r>
            <w:r>
              <w:rPr>
                <w:rtl/>
                <w:lang w:eastAsia="ar"/>
              </w:rPr>
              <w:t>العرضية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E8F6F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منخفضة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AF17024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B67CE40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860376E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E3B4A0F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1394E5C9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2401CAC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098C55C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FD809D9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1DFEC937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279F9E7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C74F23A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1D7D76B6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13FDD36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</w:tr>
      <w:tr w:rsidR="0053646F" w14:paraId="769C0ACB" w14:textId="77777777" w:rsidTr="0053646F">
        <w:trPr>
          <w:trHeight w:val="290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91119" w14:textId="77777777" w:rsidR="0053646F" w:rsidRDefault="0053646F" w:rsidP="006568F5">
            <w:pPr>
              <w:pStyle w:val="TableText"/>
              <w:bidi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190A6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متوسطة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396FC5C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25C16E8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1E7B90B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41B2B117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F408DE0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A8FD85D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B6C49B8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454DAD4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65BDFB0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3DA159B3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1FAFE1E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44F3B9C9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52B3BA5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</w:tr>
      <w:tr w:rsidR="0053646F" w14:paraId="6DE32408" w14:textId="77777777" w:rsidTr="0053646F">
        <w:trPr>
          <w:trHeight w:val="300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7167D" w14:textId="77777777" w:rsidR="0053646F" w:rsidRDefault="0053646F" w:rsidP="006568F5">
            <w:pPr>
              <w:pStyle w:val="TableText"/>
              <w:bidi/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706A648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مرتفعة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1525EF13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6B517A5A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2FCFAF5B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4D86F5D2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4D91693B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5E7EE482" w14:textId="281D508F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45113488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40190F10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1C63A17F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35373FF5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239D6409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6813726D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19B28A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</w:tr>
      <w:tr w:rsidR="0053646F" w14:paraId="00476FB6" w14:textId="77777777" w:rsidTr="0053646F">
        <w:trPr>
          <w:trHeight w:val="290"/>
        </w:trPr>
        <w:tc>
          <w:tcPr>
            <w:tcW w:w="13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A472F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التشققات</w:t>
            </w:r>
            <w:r>
              <w:rPr>
                <w:rFonts w:ascii="Times New Roman"/>
                <w:rtl/>
                <w:lang w:eastAsia="ar"/>
              </w:rPr>
              <w:t xml:space="preserve">: </w:t>
            </w:r>
            <w:r>
              <w:rPr>
                <w:rtl/>
                <w:lang w:eastAsia="ar"/>
              </w:rPr>
              <w:t>الطولية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9AEB6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منخفضة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17077BF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2AECF5B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7557801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4E97CB4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3C61FB05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15E7C044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6C7B52F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67ECD06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98C5040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6EF5E67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8053CE8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BFE5F8E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8A4AB2C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</w:tr>
      <w:tr w:rsidR="0053646F" w14:paraId="5814A47C" w14:textId="77777777" w:rsidTr="0053646F">
        <w:trPr>
          <w:trHeight w:val="290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5397C" w14:textId="77777777" w:rsidR="0053646F" w:rsidRDefault="0053646F" w:rsidP="006568F5">
            <w:pPr>
              <w:pStyle w:val="TableText"/>
              <w:bidi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B35DF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متوسطة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0DE7C7C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25A7E09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4A1E2B4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3182FF84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991398E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359C4D2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45E063A9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4C5C2D26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73CF415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486C84F9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63618E8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4662497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D96AA6B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</w:tr>
      <w:tr w:rsidR="0053646F" w14:paraId="030E55E7" w14:textId="77777777" w:rsidTr="0053646F">
        <w:trPr>
          <w:trHeight w:val="300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70C2E" w14:textId="77777777" w:rsidR="0053646F" w:rsidRDefault="0053646F" w:rsidP="006568F5">
            <w:pPr>
              <w:pStyle w:val="TableText"/>
              <w:bidi/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29B0019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مرتفعة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6F5FB28B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45517B2D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61EF50C7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34FABD8E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1246D392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422F397E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28BD6C1E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05E99078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6C580FB4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095F4A81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27B9EFBC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232ED3F8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868E4F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</w:tr>
      <w:tr w:rsidR="0053646F" w14:paraId="14187C6E" w14:textId="77777777" w:rsidTr="0053646F">
        <w:trPr>
          <w:trHeight w:val="290"/>
        </w:trPr>
        <w:tc>
          <w:tcPr>
            <w:tcW w:w="13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2334B" w14:textId="1741E9DE" w:rsidR="0053646F" w:rsidRDefault="000C7C1B" w:rsidP="006568F5">
            <w:pPr>
              <w:pStyle w:val="TableText"/>
              <w:bidi/>
            </w:pPr>
            <w:r>
              <w:rPr>
                <w:rFonts w:hint="cs"/>
                <w:rtl/>
                <w:lang w:eastAsia="ar"/>
              </w:rPr>
              <w:t>التشققات الشبكية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69CD0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منخفضة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4C6ABCDD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35DC5A4E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1812B04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335C19A3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F504C3E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689D20B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04BE303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1A50BD0A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670DF08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3290ACD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8902C98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E0BA00D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F0814F3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</w:tr>
      <w:tr w:rsidR="0053646F" w14:paraId="32BC3489" w14:textId="77777777" w:rsidTr="0053646F">
        <w:trPr>
          <w:trHeight w:val="290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A4CC0" w14:textId="77777777" w:rsidR="0053646F" w:rsidRDefault="0053646F" w:rsidP="006568F5">
            <w:pPr>
              <w:pStyle w:val="TableText"/>
              <w:bidi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F0B7D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متوسطة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B38748D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3FDC43A1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01B3B74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FC47AF4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1FADA3C2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370056B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B8CBFB3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41A30A19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6C73348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43070E99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0C7DB54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E35CD88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11A8DBC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</w:tr>
      <w:tr w:rsidR="0053646F" w14:paraId="152A8B3D" w14:textId="77777777" w:rsidTr="0053646F">
        <w:trPr>
          <w:trHeight w:val="300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835A5" w14:textId="77777777" w:rsidR="0053646F" w:rsidRDefault="0053646F" w:rsidP="006568F5">
            <w:pPr>
              <w:pStyle w:val="TableText"/>
              <w:bidi/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C6EFEE3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مرتفعة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493545B9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1BC09C68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473CFF39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0A180574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695DB27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4E0540DB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3A95FBA8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6E43DAA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1D1E703C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33C48098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1486160C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77088121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4EC6BA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</w:tr>
      <w:tr w:rsidR="0053646F" w14:paraId="0EB190ED" w14:textId="77777777" w:rsidTr="0053646F">
        <w:trPr>
          <w:trHeight w:val="290"/>
        </w:trPr>
        <w:tc>
          <w:tcPr>
            <w:tcW w:w="13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C6972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التشققات عند الفواصل</w:t>
            </w:r>
            <w:r>
              <w:rPr>
                <w:rFonts w:ascii="Times New Roman"/>
                <w:rtl/>
                <w:lang w:eastAsia="ar"/>
              </w:rPr>
              <w:t xml:space="preserve">: </w:t>
            </w:r>
            <w:r>
              <w:rPr>
                <w:rtl/>
                <w:lang w:eastAsia="ar"/>
              </w:rPr>
              <w:t>العاكسة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5FC6C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منخفضة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241BC6A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4EE5E7AD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4F5C863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4415776C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69354F0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D2E2179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4DC71831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9F7E597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62FD13B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37ABC8B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6A000DB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34D9BA9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35994E3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</w:tr>
      <w:tr w:rsidR="0053646F" w14:paraId="2D92A7E7" w14:textId="77777777" w:rsidTr="0053646F">
        <w:trPr>
          <w:trHeight w:val="290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17A03" w14:textId="77777777" w:rsidR="0053646F" w:rsidRDefault="0053646F" w:rsidP="006568F5">
            <w:pPr>
              <w:pStyle w:val="TableText"/>
              <w:bidi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29B7C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متوسطة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793A815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6A404C5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D57DCEB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EC31E07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E63D9B7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7A44641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428005B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1DA28D9C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01F5864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4D8EA914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4F9394F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18187A25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E12AD63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</w:tr>
      <w:tr w:rsidR="0053646F" w14:paraId="1591AE4A" w14:textId="77777777" w:rsidTr="0053646F">
        <w:trPr>
          <w:trHeight w:val="300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002FC" w14:textId="77777777" w:rsidR="0053646F" w:rsidRDefault="0053646F" w:rsidP="006568F5">
            <w:pPr>
              <w:pStyle w:val="TableText"/>
              <w:bidi/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BF74FC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مرتفعة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dashed" w:sz="4" w:space="0" w:color="auto"/>
            </w:tcBorders>
            <w:noWrap/>
            <w:vAlign w:val="center"/>
            <w:hideMark/>
          </w:tcPr>
          <w:p w14:paraId="53F7AFB4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dashed" w:sz="4" w:space="0" w:color="auto"/>
            </w:tcBorders>
            <w:noWrap/>
            <w:vAlign w:val="center"/>
            <w:hideMark/>
          </w:tcPr>
          <w:p w14:paraId="601C6328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4" w:space="0" w:color="auto"/>
            </w:tcBorders>
            <w:noWrap/>
            <w:vAlign w:val="center"/>
            <w:hideMark/>
          </w:tcPr>
          <w:p w14:paraId="3C14DC69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dashed" w:sz="4" w:space="0" w:color="auto"/>
            </w:tcBorders>
            <w:noWrap/>
            <w:vAlign w:val="center"/>
            <w:hideMark/>
          </w:tcPr>
          <w:p w14:paraId="07586AAF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dashed" w:sz="4" w:space="0" w:color="auto"/>
            </w:tcBorders>
            <w:noWrap/>
            <w:vAlign w:val="center"/>
            <w:hideMark/>
          </w:tcPr>
          <w:p w14:paraId="66017A70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dashed" w:sz="4" w:space="0" w:color="auto"/>
            </w:tcBorders>
            <w:noWrap/>
            <w:vAlign w:val="center"/>
            <w:hideMark/>
          </w:tcPr>
          <w:p w14:paraId="61C303BC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dashed" w:sz="4" w:space="0" w:color="auto"/>
            </w:tcBorders>
            <w:noWrap/>
            <w:vAlign w:val="center"/>
            <w:hideMark/>
          </w:tcPr>
          <w:p w14:paraId="11733677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dashed" w:sz="4" w:space="0" w:color="auto"/>
            </w:tcBorders>
            <w:noWrap/>
            <w:vAlign w:val="center"/>
            <w:hideMark/>
          </w:tcPr>
          <w:p w14:paraId="0BFD2DAE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dashed" w:sz="4" w:space="0" w:color="auto"/>
            </w:tcBorders>
            <w:noWrap/>
            <w:vAlign w:val="center"/>
            <w:hideMark/>
          </w:tcPr>
          <w:p w14:paraId="0ACE1367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dashed" w:sz="4" w:space="0" w:color="auto"/>
            </w:tcBorders>
            <w:noWrap/>
            <w:vAlign w:val="center"/>
            <w:hideMark/>
          </w:tcPr>
          <w:p w14:paraId="1ECB09D2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dashed" w:sz="4" w:space="0" w:color="auto"/>
            </w:tcBorders>
            <w:noWrap/>
            <w:vAlign w:val="center"/>
            <w:hideMark/>
          </w:tcPr>
          <w:p w14:paraId="6E4487FD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dashed" w:sz="4" w:space="0" w:color="auto"/>
            </w:tcBorders>
            <w:noWrap/>
            <w:vAlign w:val="center"/>
            <w:hideMark/>
          </w:tcPr>
          <w:p w14:paraId="5621F8C8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05204DE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</w:tr>
      <w:tr w:rsidR="0053646F" w14:paraId="4421829F" w14:textId="77777777" w:rsidTr="0053646F">
        <w:trPr>
          <w:trHeight w:val="290"/>
        </w:trPr>
        <w:tc>
          <w:tcPr>
            <w:tcW w:w="13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80741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الحفر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B0F32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منخفضة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39A2CF0D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35EDF00D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41F03C2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34DFE592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C76DF72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4766BDE1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4B8F33AF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4FBE9D56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EA6C122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3E4C2DD6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B874795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FD1D4A0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FD6F27E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</w:tr>
      <w:tr w:rsidR="0053646F" w14:paraId="6B4FB5F4" w14:textId="77777777" w:rsidTr="0053646F">
        <w:trPr>
          <w:trHeight w:val="290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CE61A" w14:textId="77777777" w:rsidR="0053646F" w:rsidRDefault="0053646F" w:rsidP="006568F5">
            <w:pPr>
              <w:pStyle w:val="TableText"/>
              <w:bidi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45335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متوسطة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4C68D0F9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C25CD8D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14B860C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49623C85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8B8A311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3E54A5EF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06E84BC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3AE70201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4B44B4CF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5D937E0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19415B94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B62F003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D9EAC96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</w:tr>
      <w:tr w:rsidR="0053646F" w14:paraId="7D9DF24A" w14:textId="77777777" w:rsidTr="0053646F">
        <w:trPr>
          <w:trHeight w:val="300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44C12" w14:textId="77777777" w:rsidR="0053646F" w:rsidRDefault="0053646F" w:rsidP="006568F5">
            <w:pPr>
              <w:pStyle w:val="TableText"/>
              <w:bidi/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BE7473F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مرتفعة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72A52DB3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45D728EF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6A4A2ADE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3A5B82E1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63B8D1B8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445273D5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2A32931D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7142861D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20200AC9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084A8B6D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2ED3963C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06375A23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899821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</w:tr>
      <w:tr w:rsidR="0053646F" w14:paraId="3E9AD4F6" w14:textId="77777777" w:rsidTr="0053646F">
        <w:trPr>
          <w:trHeight w:val="290"/>
        </w:trPr>
        <w:tc>
          <w:tcPr>
            <w:tcW w:w="13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50BF3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المناطق المهترئة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847E9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منخفضة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13B9F4B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75ADE6E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4140829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3F8A03CE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CC0D9DE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D72DFEE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3B0595D6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0520DA1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46E1BFFD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D8F3954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A974559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84C4E81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26CAFA3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</w:tr>
      <w:tr w:rsidR="0053646F" w14:paraId="5072590A" w14:textId="77777777" w:rsidTr="0053646F">
        <w:trPr>
          <w:trHeight w:val="290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8A58D" w14:textId="77777777" w:rsidR="0053646F" w:rsidRDefault="0053646F" w:rsidP="006568F5">
            <w:pPr>
              <w:pStyle w:val="TableText"/>
              <w:bidi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3F74C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متوسطة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AD32017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082C109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13345655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9E0A91C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1AC473C9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D9AACF9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31EACD2F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17CE6050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351A78A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4E95481A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4FFBE7A9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DF30C8C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0351BA5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</w:tr>
      <w:tr w:rsidR="0053646F" w14:paraId="62CC9BF9" w14:textId="77777777" w:rsidTr="0053646F">
        <w:trPr>
          <w:trHeight w:val="300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CEB524" w14:textId="77777777" w:rsidR="0053646F" w:rsidRDefault="0053646F" w:rsidP="006568F5">
            <w:pPr>
              <w:pStyle w:val="TableText"/>
              <w:bidi/>
            </w:pPr>
          </w:p>
        </w:tc>
        <w:tc>
          <w:tcPr>
            <w:tcW w:w="106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7FE1F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مرتفعة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3ACAF25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2C80E02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FCE4E52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89F99B3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DD82FE3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39B1D25C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5DFE46B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94AC446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34587E62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41F53DFC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857B1DA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74EF912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BB61191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</w:tr>
      <w:tr w:rsidR="0053646F" w14:paraId="68E1C9C0" w14:textId="77777777" w:rsidTr="0053646F">
        <w:trPr>
          <w:trHeight w:val="405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976A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انخفاضات الطريقة</w:t>
            </w:r>
          </w:p>
        </w:tc>
        <w:tc>
          <w:tcPr>
            <w:tcW w:w="10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5B64B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منخفضة</w:t>
            </w:r>
          </w:p>
        </w:tc>
        <w:tc>
          <w:tcPr>
            <w:tcW w:w="94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6CF2D97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514EB9A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E9F1C3C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90AE080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153328B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FC6C021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36C5B6B0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9FE5753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D68FFBF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1027E7C7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5F38945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4AE5FCF3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425CACB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</w:tr>
      <w:tr w:rsidR="0053646F" w14:paraId="0AB42823" w14:textId="77777777" w:rsidTr="0053646F">
        <w:trPr>
          <w:trHeight w:val="290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BC44" w14:textId="77777777" w:rsidR="0053646F" w:rsidRDefault="0053646F" w:rsidP="006568F5">
            <w:pPr>
              <w:pStyle w:val="TableText"/>
              <w:bidi/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45DA9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متوسطة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459F7E2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A876AA0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8124794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050CF3B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172AFBCE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70ABA7E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1A15781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45A6C0A3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938FFB6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AB6C26F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04DE395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7209B00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8E740F7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</w:tr>
      <w:tr w:rsidR="0053646F" w14:paraId="1A1BF0A6" w14:textId="77777777" w:rsidTr="0053646F">
        <w:trPr>
          <w:trHeight w:val="300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897A" w14:textId="77777777" w:rsidR="0053646F" w:rsidRDefault="0053646F" w:rsidP="006568F5">
            <w:pPr>
              <w:pStyle w:val="TableText"/>
              <w:bidi/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DCAE117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مرتفعة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4B2A0C0B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271CCFEC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176166FB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0EB86149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5278E68A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03311EBE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0E751400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3C8D0797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0968F032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19D35475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5B5BB903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68D57DE1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4B201D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</w:tr>
      <w:tr w:rsidR="0053646F" w14:paraId="1A9D968F" w14:textId="77777777" w:rsidTr="0053646F">
        <w:trPr>
          <w:trHeight w:val="290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BCA4D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lastRenderedPageBreak/>
              <w:t>زحف طبقة الأسفلت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CB614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منخفضة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EA1E965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14839026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163DCE16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C17D205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18E0F438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905B920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3B9BBD9E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0C62AB1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D60AF67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135D9DB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39F3A5CA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32BFA58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92FD224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</w:tr>
      <w:tr w:rsidR="0053646F" w14:paraId="254741C8" w14:textId="77777777" w:rsidTr="0053646F">
        <w:trPr>
          <w:trHeight w:val="290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59982" w14:textId="77777777" w:rsidR="0053646F" w:rsidRDefault="0053646F" w:rsidP="006568F5">
            <w:pPr>
              <w:pStyle w:val="TableText"/>
              <w:bidi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ED47D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متوسطة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42A8518" w14:textId="07A83C4B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E40C0B7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52DDB89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B4BF34F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1BC1DDB1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762876B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19F215F3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740CB57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BC5AE10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39B34D31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EA51F2D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FA9DB0A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244D25F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</w:tr>
      <w:tr w:rsidR="0053646F" w14:paraId="2645CEE1" w14:textId="77777777" w:rsidTr="0053646F">
        <w:trPr>
          <w:trHeight w:val="300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36323" w14:textId="77777777" w:rsidR="0053646F" w:rsidRDefault="0053646F" w:rsidP="006568F5">
            <w:pPr>
              <w:pStyle w:val="TableText"/>
              <w:bidi/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1EEF927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مرتفعة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37D912ED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1DB7EC0F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33E7CCBF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5EA6984C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382D7E71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44587EEE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120A4E0D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3060F72E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12F76ADE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38CB813E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722A0302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50C25B9C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41617D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</w:tr>
      <w:tr w:rsidR="0053646F" w14:paraId="5FEAD63C" w14:textId="77777777" w:rsidTr="0053646F">
        <w:trPr>
          <w:trHeight w:val="290"/>
        </w:trPr>
        <w:tc>
          <w:tcPr>
            <w:tcW w:w="13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E58BD" w14:textId="114DD8E5" w:rsidR="0053646F" w:rsidRDefault="00CD354D" w:rsidP="006568F5">
            <w:pPr>
              <w:pStyle w:val="TableText"/>
              <w:bidi/>
            </w:pPr>
            <w:r>
              <w:rPr>
                <w:rFonts w:hint="cs"/>
                <w:rtl/>
                <w:lang w:eastAsia="ar"/>
              </w:rPr>
              <w:t>النزف الاسفلتي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F440C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منخفضة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8223DB9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34A6D958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FECD776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3C12C98C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37CAC71E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94599C5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E290C87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7D2A1E4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36994B45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31E96CAF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2FB4E83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DFFE8BB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D90326A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</w:tr>
      <w:tr w:rsidR="0053646F" w14:paraId="7A01FDD9" w14:textId="77777777" w:rsidTr="0053646F">
        <w:trPr>
          <w:trHeight w:val="290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9B1CF" w14:textId="77777777" w:rsidR="0053646F" w:rsidRDefault="0053646F" w:rsidP="006568F5">
            <w:pPr>
              <w:pStyle w:val="TableText"/>
              <w:bidi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72F43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متوسطة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BFCE7BE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30534C06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6986085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1EBB75BB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18A04F3E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90CBBDD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88FEBEB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45A8006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3EEE1E00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001CC34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003B770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9A127A4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67AA469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</w:tr>
      <w:tr w:rsidR="0053646F" w14:paraId="32A6D1C6" w14:textId="77777777" w:rsidTr="0053646F">
        <w:trPr>
          <w:trHeight w:val="300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46664" w14:textId="77777777" w:rsidR="0053646F" w:rsidRDefault="0053646F" w:rsidP="006568F5">
            <w:pPr>
              <w:pStyle w:val="TableText"/>
              <w:bidi/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188EE35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مرتفعة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3D2745F7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26B3DEFC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5D7E439C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4FF49E40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7667CA46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06C7D525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3B48ADB4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6E3CB43F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29DBB745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6D129892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7D741651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6989163D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2702E4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</w:tr>
      <w:tr w:rsidR="0053646F" w14:paraId="686E38A0" w14:textId="77777777" w:rsidTr="0053646F">
        <w:trPr>
          <w:trHeight w:val="290"/>
        </w:trPr>
        <w:tc>
          <w:tcPr>
            <w:tcW w:w="13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A76D1" w14:textId="0E4B0C01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ا</w:t>
            </w:r>
            <w:r w:rsidR="00CD354D">
              <w:rPr>
                <w:rFonts w:hint="cs"/>
                <w:rtl/>
                <w:lang w:eastAsia="ar"/>
              </w:rPr>
              <w:t>الحصى</w:t>
            </w:r>
            <w:r>
              <w:rPr>
                <w:rtl/>
                <w:lang w:eastAsia="ar"/>
              </w:rPr>
              <w:t xml:space="preserve"> المصقول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CFA42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منخفضة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C5970A6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E434C65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6D6B274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588FE56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391D5D2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3CC4DC6A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748A38D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8B73847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7F6F6C0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3865005D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15CBB6BF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432E7163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7C0BF0D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</w:tr>
      <w:tr w:rsidR="0053646F" w14:paraId="5D7D5588" w14:textId="77777777" w:rsidTr="0053646F">
        <w:trPr>
          <w:trHeight w:val="290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F4955" w14:textId="77777777" w:rsidR="0053646F" w:rsidRDefault="0053646F" w:rsidP="006568F5">
            <w:pPr>
              <w:pStyle w:val="TableText"/>
              <w:bidi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D41B6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متوسطة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83E91F2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1371DEE9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12815D00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7D98000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3E103FEA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1070CB87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23CB383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DBF8EA4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38D0128E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164977F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B14A8AC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297978A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C9D66CC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</w:tr>
      <w:tr w:rsidR="0053646F" w14:paraId="6B2D63A7" w14:textId="77777777" w:rsidTr="0053646F">
        <w:trPr>
          <w:trHeight w:val="300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72FCE" w14:textId="77777777" w:rsidR="0053646F" w:rsidRDefault="0053646F" w:rsidP="006568F5">
            <w:pPr>
              <w:pStyle w:val="TableText"/>
              <w:bidi/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201ACCE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مرتفعة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554F32CD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5A5CC5C0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341B4A71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160395EA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229AE2B7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2AF83C81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1035F948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01A8FF86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4B5F6C47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26C9CD44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26D4771B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3FEA12A3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D9CA2A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</w:tr>
      <w:tr w:rsidR="0053646F" w14:paraId="4072F91D" w14:textId="77777777" w:rsidTr="0053646F">
        <w:trPr>
          <w:trHeight w:val="290"/>
        </w:trPr>
        <w:tc>
          <w:tcPr>
            <w:tcW w:w="13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4F8ED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التطاير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E6E4C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منخفضة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D3A170C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8932576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01114AE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A5337DE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459325C7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391D0CE0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A83AF17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18E0C44C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01D76145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3EBB3662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F222ECA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4D69B60D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B79F32D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</w:tr>
      <w:tr w:rsidR="0053646F" w14:paraId="2AC4808D" w14:textId="77777777" w:rsidTr="0053646F">
        <w:trPr>
          <w:trHeight w:val="290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B9971" w14:textId="77777777" w:rsidR="0053646F" w:rsidRDefault="0053646F" w:rsidP="006568F5">
            <w:pPr>
              <w:pStyle w:val="TableText"/>
              <w:bidi/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A379A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متوسطة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EC3E795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C983AC2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7131997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2C98C1A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910778C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77C6EEE0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5C71059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0CADB4E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14C2948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41D8A937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FE078B3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1833D13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2CAD7C5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</w:tr>
      <w:tr w:rsidR="0053646F" w14:paraId="5F036B91" w14:textId="77777777" w:rsidTr="0053646F">
        <w:trPr>
          <w:trHeight w:val="300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46ED9" w14:textId="77777777" w:rsidR="0053646F" w:rsidRDefault="0053646F" w:rsidP="006568F5">
            <w:pPr>
              <w:pStyle w:val="TableText"/>
              <w:bidi/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69D5B91" w14:textId="77777777" w:rsidR="0053646F" w:rsidRDefault="0053646F" w:rsidP="006568F5">
            <w:pPr>
              <w:pStyle w:val="TableText"/>
              <w:bidi/>
            </w:pPr>
            <w:r>
              <w:rPr>
                <w:rtl/>
                <w:lang w:eastAsia="ar"/>
              </w:rPr>
              <w:t>مرتفعة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7DCE9041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788111DC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0A9715B1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6127E903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5322FD64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005FD55A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77888002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4AA3D446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0A1359EC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236D7A11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39F0B505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noWrap/>
            <w:vAlign w:val="center"/>
            <w:hideMark/>
          </w:tcPr>
          <w:p w14:paraId="625D484C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AB7064" w14:textId="77777777" w:rsidR="0053646F" w:rsidRPr="0073151B" w:rsidRDefault="0053646F" w:rsidP="006568F5">
            <w:pPr>
              <w:pStyle w:val="TableText"/>
              <w:bidi/>
              <w:jc w:val="center"/>
              <w:rPr>
                <w:b/>
                <w:bCs/>
              </w:rPr>
            </w:pPr>
            <w:r w:rsidRPr="0073151B">
              <w:rPr>
                <w:b/>
                <w:bCs/>
                <w:lang w:eastAsia="ar" w:bidi="en-US"/>
              </w:rPr>
              <w:t>X</w:t>
            </w:r>
          </w:p>
        </w:tc>
      </w:tr>
    </w:tbl>
    <w:p w14:paraId="4C2B1305" w14:textId="77777777" w:rsidR="00F84151" w:rsidRDefault="00F84151" w:rsidP="00F84151">
      <w:pPr>
        <w:pStyle w:val="Heading1"/>
        <w:numPr>
          <w:ilvl w:val="0"/>
          <w:numId w:val="0"/>
        </w:numPr>
        <w:bidi/>
      </w:pPr>
    </w:p>
    <w:p w14:paraId="267E74F3" w14:textId="6F4498BF" w:rsidR="00DC10FE" w:rsidRPr="003B4EF1" w:rsidRDefault="00DC10FE" w:rsidP="003B4EF1">
      <w:pPr>
        <w:bidi/>
      </w:pPr>
    </w:p>
    <w:sectPr w:rsidR="00DC10FE" w:rsidRPr="003B4EF1" w:rsidSect="0053646F">
      <w:headerReference w:type="default" r:id="rId11"/>
      <w:footerReference w:type="default" r:id="rId12"/>
      <w:pgSz w:w="16840" w:h="11907" w:orient="landscape" w:code="9"/>
      <w:pgMar w:top="1418" w:right="1100" w:bottom="1134" w:left="1077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69C61" w14:textId="77777777" w:rsidR="00FA3EA2" w:rsidRDefault="00FA3EA2">
      <w:r>
        <w:separator/>
      </w:r>
    </w:p>
    <w:p w14:paraId="651A252E" w14:textId="77777777" w:rsidR="00FA3EA2" w:rsidRDefault="00FA3EA2"/>
  </w:endnote>
  <w:endnote w:type="continuationSeparator" w:id="0">
    <w:p w14:paraId="2B7C2D53" w14:textId="77777777" w:rsidR="00FA3EA2" w:rsidRDefault="00FA3EA2">
      <w:r>
        <w:continuationSeparator/>
      </w:r>
    </w:p>
    <w:p w14:paraId="55E392CE" w14:textId="77777777" w:rsidR="00FA3EA2" w:rsidRDefault="00FA3E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6193E3E6" w:rsidR="009210BF" w:rsidRPr="0096398D" w:rsidRDefault="0053646F" w:rsidP="0053646F">
    <w:pPr>
      <w:pStyle w:val="Footer"/>
      <w:tabs>
        <w:tab w:val="clear" w:pos="4320"/>
        <w:tab w:val="center" w:pos="1134"/>
      </w:tabs>
      <w:bidi/>
      <w:jc w:val="left"/>
      <w:rPr>
        <w:sz w:val="16"/>
        <w:szCs w:val="16"/>
        <w:lang w:val="en-AU"/>
      </w:rPr>
    </w:pPr>
    <w:r>
      <w:rPr>
        <w:rFonts w:ascii="Times New Roman"/>
        <w:sz w:val="16"/>
        <w:szCs w:val="16"/>
        <w:rtl/>
        <w:lang w:eastAsia="ar"/>
      </w:rPr>
      <w:t xml:space="preserve">  </w:t>
    </w:r>
  </w:p>
  <w:p w14:paraId="28AE2210" w14:textId="550AE0B2" w:rsidR="009210BF" w:rsidRDefault="00FA3EA2" w:rsidP="00687308">
    <w:pPr>
      <w:pStyle w:val="Footer"/>
      <w:tabs>
        <w:tab w:val="clear" w:pos="4320"/>
        <w:tab w:val="clear" w:pos="8640"/>
        <w:tab w:val="center" w:pos="1134"/>
        <w:tab w:val="center" w:pos="4770"/>
        <w:tab w:val="right" w:pos="14317"/>
      </w:tabs>
      <w:bidi/>
      <w:ind w:left="108"/>
      <w:jc w:val="center"/>
    </w:pPr>
    <w:sdt>
      <w:sdtPr>
        <w:rPr>
          <w:rFonts w:ascii="Times New Roman"/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687308">
          <w:rPr>
            <w:rFonts w:ascii="Times New Roman" w:hAnsi="Times New Roman"/>
            <w:sz w:val="16"/>
            <w:szCs w:val="16"/>
          </w:rPr>
          <w:t>EOM-ZM0-TP-000134</w:t>
        </w:r>
        <w:r w:rsidR="00A34F37">
          <w:rPr>
            <w:rFonts w:ascii="Times New Roman" w:hAnsi="Times New Roman"/>
            <w:sz w:val="16"/>
            <w:szCs w:val="16"/>
          </w:rPr>
          <w:t>-AR</w:t>
        </w:r>
        <w:r w:rsidR="00687308">
          <w:rPr>
            <w:rFonts w:ascii="Times New Roman" w:hAnsi="Times New Roman"/>
            <w:sz w:val="16"/>
            <w:szCs w:val="16"/>
          </w:rPr>
          <w:t xml:space="preserve"> Rev 00</w:t>
        </w:r>
        <w:r w:rsidR="00A34F37">
          <w:rPr>
            <w:rFonts w:ascii="Times New Roman" w:hAnsi="Times New Roman"/>
            <w:sz w:val="16"/>
            <w:szCs w:val="16"/>
          </w:rPr>
          <w:t>0</w:t>
        </w:r>
      </w:sdtContent>
    </w:sdt>
    <w:r w:rsidR="00FE59D9">
      <w:rPr>
        <w:rFonts w:ascii="Times New Roman"/>
        <w:sz w:val="16"/>
        <w:szCs w:val="16"/>
        <w:rtl/>
        <w:lang w:eastAsia="ar"/>
      </w:rPr>
      <w:t xml:space="preserve"> </w:t>
    </w:r>
    <w:r w:rsidR="0053646F">
      <w:rPr>
        <w:rFonts w:ascii="Times New Roman"/>
        <w:rtl/>
        <w:lang w:eastAsia="ar"/>
      </w:rPr>
      <w:tab/>
      <w:t xml:space="preserve">                                                                              </w:t>
    </w:r>
    <w:r w:rsidR="009210BF">
      <w:rPr>
        <w:b/>
        <w:bCs/>
        <w:sz w:val="16"/>
        <w:szCs w:val="16"/>
        <w:rtl/>
        <w:lang w:eastAsia="ar"/>
      </w:rPr>
      <w:t xml:space="preserve">المستوى </w:t>
    </w:r>
    <w:r w:rsidR="009210BF">
      <w:rPr>
        <w:rFonts w:ascii="Times New Roman"/>
        <w:b/>
        <w:bCs/>
        <w:sz w:val="16"/>
        <w:szCs w:val="16"/>
        <w:rtl/>
        <w:lang w:eastAsia="ar"/>
      </w:rPr>
      <w:t xml:space="preserve">- </w:t>
    </w:r>
    <w:sdt>
      <w:sdtPr>
        <w:rPr>
          <w:rFonts w:ascii="Times New Roman"/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rFonts w:ascii="Times New Roman"/>
            <w:b/>
            <w:bCs/>
            <w:color w:val="000000" w:themeColor="text1"/>
            <w:sz w:val="16"/>
            <w:szCs w:val="16"/>
            <w:rtl/>
            <w:lang w:eastAsia="ar"/>
          </w:rPr>
          <w:t>3-E - خارجي</w:t>
        </w:r>
      </w:sdtContent>
    </w:sdt>
    <w:r w:rsidR="0053646F">
      <w:rPr>
        <w:rFonts w:ascii="Times New Roman"/>
        <w:rtl/>
        <w:lang w:eastAsia="ar"/>
      </w:rPr>
      <w:tab/>
    </w:r>
    <w:r w:rsidR="0053646F">
      <w:rPr>
        <w:rtl/>
        <w:lang w:eastAsia="ar"/>
      </w:rPr>
      <w:t xml:space="preserve">   </w:t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rFonts w:ascii="Times New Roman"/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687308">
      <w:rPr>
        <w:rFonts w:ascii="Times New Roman"/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rFonts w:ascii="Times New Roman"/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687308">
      <w:rPr>
        <w:rFonts w:ascii="Times New Roman"/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غير محدثة</w:t>
    </w:r>
    <w:r w:rsidRPr="00E662DA">
      <w:rPr>
        <w:rFonts w:ascii="Times New Roman"/>
        <w:sz w:val="16"/>
        <w:szCs w:val="16"/>
        <w:rtl/>
        <w:lang w:eastAsia="ar"/>
      </w:rPr>
      <w:t xml:space="preserve">. </w:t>
    </w:r>
    <w:r w:rsidRPr="00E662DA">
      <w:rPr>
        <w:sz w:val="16"/>
        <w:szCs w:val="16"/>
        <w:rtl/>
        <w:lang w:eastAsia="ar"/>
      </w:rPr>
      <w:t>لذا يُرجى الرجوع إلى نظام إدارة المحتوى المؤسسي الحالي للاطلاع على النسخة الأخيرة</w:t>
    </w:r>
    <w:r w:rsidRPr="00E662DA">
      <w:rPr>
        <w:rFonts w:ascii="Times New Roman"/>
        <w:sz w:val="16"/>
        <w:szCs w:val="16"/>
        <w:rtl/>
        <w:lang w:eastAsia="ar"/>
      </w:rPr>
      <w:t>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E31A4" w14:textId="77777777" w:rsidR="00FA3EA2" w:rsidRDefault="00FA3EA2">
      <w:r>
        <w:separator/>
      </w:r>
    </w:p>
    <w:p w14:paraId="57F317B9" w14:textId="77777777" w:rsidR="00FA3EA2" w:rsidRDefault="00FA3EA2"/>
  </w:footnote>
  <w:footnote w:type="continuationSeparator" w:id="0">
    <w:p w14:paraId="3169E682" w14:textId="77777777" w:rsidR="00FA3EA2" w:rsidRDefault="00FA3EA2">
      <w:r>
        <w:continuationSeparator/>
      </w:r>
    </w:p>
    <w:p w14:paraId="46BCE9CF" w14:textId="77777777" w:rsidR="00FA3EA2" w:rsidRDefault="00FA3E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290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10835"/>
    </w:tblGrid>
    <w:tr w:rsidR="009210BF" w14:paraId="55B15A60" w14:textId="77777777" w:rsidTr="0053646F">
      <w:tc>
        <w:tcPr>
          <w:tcW w:w="2070" w:type="dxa"/>
        </w:tcPr>
        <w:p w14:paraId="01975BF5" w14:textId="3C9BF68B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10835" w:type="dxa"/>
          <w:vAlign w:val="center"/>
        </w:tcPr>
        <w:p w14:paraId="361EC67C" w14:textId="5092200A" w:rsidR="009210BF" w:rsidRPr="006A25F8" w:rsidRDefault="0053646F" w:rsidP="00256BEB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53646F">
            <w:rPr>
              <w:kern w:val="32"/>
              <w:sz w:val="24"/>
              <w:szCs w:val="24"/>
              <w:rtl/>
              <w:lang w:eastAsia="ar"/>
            </w:rPr>
            <w:t xml:space="preserve">مصفوفة معالجة مشاكل </w:t>
          </w:r>
          <w:r w:rsidR="00CD354D">
            <w:rPr>
              <w:rFonts w:hint="cs"/>
              <w:kern w:val="32"/>
              <w:sz w:val="24"/>
              <w:szCs w:val="24"/>
              <w:rtl/>
              <w:lang w:eastAsia="ar"/>
            </w:rPr>
            <w:t>الطرق الاسفلتية</w:t>
          </w:r>
        </w:p>
      </w:tc>
    </w:tr>
  </w:tbl>
  <w:p w14:paraId="0FE4F66F" w14:textId="41DECE99" w:rsidR="009210BF" w:rsidRPr="00AC1B11" w:rsidRDefault="00687308" w:rsidP="00AC1B11">
    <w:pPr>
      <w:pStyle w:val="Header"/>
      <w:bidi/>
    </w:pPr>
    <w:r w:rsidRPr="009A054C">
      <w:rPr>
        <w:b/>
        <w:noProof/>
      </w:rPr>
      <w:drawing>
        <wp:anchor distT="0" distB="0" distL="114300" distR="114300" simplePos="0" relativeHeight="251659264" behindDoc="0" locked="0" layoutInCell="1" allowOverlap="1" wp14:anchorId="166F6721" wp14:editId="4E26155B">
          <wp:simplePos x="0" y="0"/>
          <wp:positionH relativeFrom="column">
            <wp:posOffset>59055</wp:posOffset>
          </wp:positionH>
          <wp:positionV relativeFrom="paragraph">
            <wp:posOffset>-605790</wp:posOffset>
          </wp:positionV>
          <wp:extent cx="1332230" cy="582930"/>
          <wp:effectExtent l="0" t="0" r="0" b="0"/>
          <wp:wrapNone/>
          <wp:docPr id="5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230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65BF7"/>
    <w:multiLevelType w:val="hybridMultilevel"/>
    <w:tmpl w:val="9A64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27"/>
  </w:num>
  <w:num w:numId="6">
    <w:abstractNumId w:val="28"/>
  </w:num>
  <w:num w:numId="7">
    <w:abstractNumId w:val="9"/>
  </w:num>
  <w:num w:numId="8">
    <w:abstractNumId w:val="10"/>
  </w:num>
  <w:num w:numId="9">
    <w:abstractNumId w:val="0"/>
  </w:num>
  <w:num w:numId="10">
    <w:abstractNumId w:val="30"/>
  </w:num>
  <w:num w:numId="11">
    <w:abstractNumId w:val="8"/>
  </w:num>
  <w:num w:numId="12">
    <w:abstractNumId w:val="23"/>
  </w:num>
  <w:num w:numId="13">
    <w:abstractNumId w:val="21"/>
  </w:num>
  <w:num w:numId="14">
    <w:abstractNumId w:val="29"/>
  </w:num>
  <w:num w:numId="15">
    <w:abstractNumId w:val="37"/>
  </w:num>
  <w:num w:numId="16">
    <w:abstractNumId w:val="25"/>
  </w:num>
  <w:num w:numId="17">
    <w:abstractNumId w:val="32"/>
  </w:num>
  <w:num w:numId="18">
    <w:abstractNumId w:val="2"/>
  </w:num>
  <w:num w:numId="19">
    <w:abstractNumId w:val="24"/>
  </w:num>
  <w:num w:numId="20">
    <w:abstractNumId w:val="17"/>
  </w:num>
  <w:num w:numId="21">
    <w:abstractNumId w:val="31"/>
  </w:num>
  <w:num w:numId="22">
    <w:abstractNumId w:val="26"/>
  </w:num>
  <w:num w:numId="23">
    <w:abstractNumId w:val="6"/>
  </w:num>
  <w:num w:numId="24">
    <w:abstractNumId w:val="20"/>
  </w:num>
  <w:num w:numId="25">
    <w:abstractNumId w:val="7"/>
  </w:num>
  <w:num w:numId="26">
    <w:abstractNumId w:val="3"/>
  </w:num>
  <w:num w:numId="27">
    <w:abstractNumId w:val="22"/>
  </w:num>
  <w:num w:numId="28">
    <w:abstractNumId w:val="19"/>
  </w:num>
  <w:num w:numId="29">
    <w:abstractNumId w:val="14"/>
  </w:num>
  <w:num w:numId="30">
    <w:abstractNumId w:val="36"/>
  </w:num>
  <w:num w:numId="31">
    <w:abstractNumId w:val="35"/>
  </w:num>
  <w:num w:numId="32">
    <w:abstractNumId w:val="34"/>
  </w:num>
  <w:num w:numId="33">
    <w:abstractNumId w:val="5"/>
  </w:num>
  <w:num w:numId="34">
    <w:abstractNumId w:val="16"/>
  </w:num>
  <w:num w:numId="35">
    <w:abstractNumId w:val="18"/>
  </w:num>
  <w:num w:numId="36">
    <w:abstractNumId w:val="1"/>
  </w:num>
  <w:num w:numId="37">
    <w:abstractNumId w:val="12"/>
  </w:num>
  <w:num w:numId="38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C7C1B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4EF1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46F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5CA6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4210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87308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4F37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0FD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54D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4151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3EA2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32C30-20AC-4A3B-B29D-BFF05C5A54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45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1312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EOM-ZM0-TP-000134-AR Rev 000</dc:subject>
  <dc:creator>Rivamonte, Leonnito (RMP)</dc:creator>
  <cp:keywords>ᅟ</cp:keywords>
  <cp:lastModifiedBy>جانسيل سالدانا  Jancil Saldhana</cp:lastModifiedBy>
  <cp:revision>59</cp:revision>
  <cp:lastPrinted>2017-10-17T10:11:00Z</cp:lastPrinted>
  <dcterms:created xsi:type="dcterms:W3CDTF">2019-12-16T06:44:00Z</dcterms:created>
  <dcterms:modified xsi:type="dcterms:W3CDTF">2021-12-26T12:35:00Z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